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4128D9"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bookmarkStart w:id="0" w:name="_GoBack"/>
      <w:bookmarkEnd w:id="0"/>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Pr="005C4E2C" w:rsidRDefault="005C4E2C" w:rsidP="006A3A4B">
      <w:pPr>
        <w:spacing w:after="0" w:line="240" w:lineRule="auto"/>
        <w:jc w:val="both"/>
        <w:rPr>
          <w:rFonts w:ascii="Arial" w:hAnsi="Arial" w:cs="Arial"/>
          <w:sz w:val="40"/>
          <w:szCs w:val="40"/>
        </w:rPr>
      </w:pPr>
      <w:r w:rsidRPr="005C4E2C">
        <w:rPr>
          <w:rFonts w:ascii="Arial" w:hAnsi="Arial" w:cs="Arial"/>
          <w:sz w:val="40"/>
          <w:szCs w:val="40"/>
        </w:rPr>
        <w:t>nu3 expandiert nach Österreich und in die Schweiz</w:t>
      </w:r>
    </w:p>
    <w:p w:rsidR="004747E0" w:rsidRPr="006A3A4B" w:rsidRDefault="004747E0" w:rsidP="006A3A4B">
      <w:pPr>
        <w:spacing w:after="0" w:line="240" w:lineRule="auto"/>
        <w:jc w:val="both"/>
        <w:rPr>
          <w:rFonts w:ascii="Arial" w:hAnsi="Arial" w:cs="Arial"/>
        </w:rPr>
      </w:pPr>
    </w:p>
    <w:p w:rsidR="005C4E2C" w:rsidRPr="006D0813" w:rsidRDefault="00F82825" w:rsidP="005C4E2C">
      <w:pPr>
        <w:spacing w:after="0" w:line="240" w:lineRule="auto"/>
        <w:jc w:val="both"/>
        <w:rPr>
          <w:rFonts w:ascii="Arial" w:hAnsi="Arial" w:cs="Arial"/>
        </w:rPr>
      </w:pPr>
      <w:r w:rsidRPr="00A70819">
        <w:rPr>
          <w:rFonts w:ascii="Arial" w:hAnsi="Arial" w:cs="Arial"/>
        </w:rPr>
        <w:t>Berlin, 2</w:t>
      </w:r>
      <w:r w:rsidR="00E93E6A" w:rsidRPr="00A70819">
        <w:rPr>
          <w:rFonts w:ascii="Arial" w:hAnsi="Arial" w:cs="Arial"/>
        </w:rPr>
        <w:t>.2.</w:t>
      </w:r>
      <w:r w:rsidR="005C4E2C" w:rsidRPr="00A70819">
        <w:rPr>
          <w:rFonts w:ascii="Arial" w:hAnsi="Arial" w:cs="Arial"/>
        </w:rPr>
        <w:t>2013</w:t>
      </w:r>
      <w:r w:rsidR="00FB72FF" w:rsidRPr="00A70819">
        <w:rPr>
          <w:rFonts w:ascii="Arial" w:hAnsi="Arial" w:cs="Arial"/>
        </w:rPr>
        <w:t>.</w:t>
      </w:r>
      <w:r w:rsidR="000230FB" w:rsidRPr="006A3A4B">
        <w:rPr>
          <w:rFonts w:ascii="Arial" w:hAnsi="Arial" w:cs="Arial"/>
        </w:rPr>
        <w:t xml:space="preserve"> </w:t>
      </w:r>
      <w:r w:rsidR="005C4E2C" w:rsidRPr="00A70819">
        <w:rPr>
          <w:rFonts w:ascii="Arial" w:hAnsi="Arial" w:cs="Arial"/>
          <w:b/>
        </w:rPr>
        <w:t>Das Unternehmen nu3, Europas Marktführer für intelligente Ernährung, ist auf Expansionskurs. Fortan bearbeitet der Onlinehändler auch Österreich und die Schweiz und launcht zwei eigenständige Webseiten.</w:t>
      </w:r>
    </w:p>
    <w:p w:rsidR="005C4E2C" w:rsidRPr="006D0813" w:rsidRDefault="005C4E2C" w:rsidP="005C4E2C">
      <w:pPr>
        <w:spacing w:after="0" w:line="240" w:lineRule="auto"/>
        <w:jc w:val="both"/>
        <w:rPr>
          <w:rFonts w:ascii="Arial" w:hAnsi="Arial" w:cs="Arial"/>
        </w:rPr>
      </w:pPr>
    </w:p>
    <w:p w:rsidR="005C4E2C" w:rsidRPr="006D0813" w:rsidRDefault="005C4E2C" w:rsidP="005C4E2C">
      <w:pPr>
        <w:spacing w:after="0" w:line="240" w:lineRule="auto"/>
        <w:jc w:val="both"/>
        <w:rPr>
          <w:rFonts w:ascii="Arial" w:hAnsi="Arial" w:cs="Arial"/>
        </w:rPr>
      </w:pPr>
      <w:r w:rsidRPr="006D0813">
        <w:rPr>
          <w:rFonts w:ascii="Arial" w:hAnsi="Arial" w:cs="Arial"/>
        </w:rPr>
        <w:t>Dr. Robert Sünderhauf, einer der Geschäftsführer der nu3 GmbH: „Endlich können wir unsere Produkte auch in speziellen Shops in der Schweiz und in Österreich anbieten. Auf dieses Etappenziel sind wir sehr stolz.“</w:t>
      </w:r>
    </w:p>
    <w:p w:rsidR="005C4E2C" w:rsidRDefault="005C4E2C" w:rsidP="005C4E2C">
      <w:pPr>
        <w:spacing w:after="0" w:line="240" w:lineRule="auto"/>
        <w:jc w:val="both"/>
        <w:rPr>
          <w:rFonts w:ascii="Arial" w:hAnsi="Arial" w:cs="Arial"/>
        </w:rPr>
      </w:pPr>
      <w:r w:rsidRPr="006D0813">
        <w:rPr>
          <w:rFonts w:ascii="Arial" w:hAnsi="Arial" w:cs="Arial"/>
        </w:rPr>
        <w:t>Zuvor hatten Anfragen aus Österreich und der Sc</w:t>
      </w:r>
      <w:r w:rsidR="00F7643F">
        <w:rPr>
          <w:rFonts w:ascii="Arial" w:hAnsi="Arial" w:cs="Arial"/>
        </w:rPr>
        <w:t xml:space="preserve">hweiz angeregt, in diese Länder </w:t>
      </w:r>
      <w:r w:rsidRPr="006D0813">
        <w:rPr>
          <w:rFonts w:ascii="Arial" w:hAnsi="Arial" w:cs="Arial"/>
        </w:rPr>
        <w:t>zu expandieren. Nun erschließt nu3 diese beiden Märk</w:t>
      </w:r>
      <w:r>
        <w:rPr>
          <w:rFonts w:ascii="Arial" w:hAnsi="Arial" w:cs="Arial"/>
        </w:rPr>
        <w:t>t</w:t>
      </w:r>
      <w:r w:rsidRPr="006D0813">
        <w:rPr>
          <w:rFonts w:ascii="Arial" w:hAnsi="Arial" w:cs="Arial"/>
        </w:rPr>
        <w:t>e mit zusammen rund 17 Millionen potentiellen Kunden. Hierfür wurden mit nu3.at sowie nu.3ch individuelle Webseiten gelauncht.</w:t>
      </w:r>
    </w:p>
    <w:p w:rsidR="006F6460" w:rsidRDefault="005C4E2C" w:rsidP="005C4E2C">
      <w:pPr>
        <w:spacing w:after="0" w:line="240" w:lineRule="auto"/>
        <w:jc w:val="both"/>
        <w:rPr>
          <w:rFonts w:ascii="Arial" w:hAnsi="Arial" w:cs="Arial"/>
        </w:rPr>
      </w:pPr>
      <w:r w:rsidRPr="006D0813">
        <w:rPr>
          <w:rFonts w:ascii="Arial" w:hAnsi="Arial" w:cs="Arial"/>
        </w:rPr>
        <w:t xml:space="preserve">Auch lokale Marken </w:t>
      </w:r>
      <w:r>
        <w:rPr>
          <w:rFonts w:ascii="Arial" w:hAnsi="Arial" w:cs="Arial"/>
        </w:rPr>
        <w:t xml:space="preserve">sowie die Produkte unter der nu3-Eigenmarke </w:t>
      </w:r>
      <w:r w:rsidRPr="006D0813">
        <w:rPr>
          <w:rFonts w:ascii="Arial" w:hAnsi="Arial" w:cs="Arial"/>
        </w:rPr>
        <w:t>werden</w:t>
      </w:r>
      <w:r>
        <w:rPr>
          <w:rFonts w:ascii="Arial" w:hAnsi="Arial" w:cs="Arial"/>
        </w:rPr>
        <w:t xml:space="preserve"> in das Sortiment </w:t>
      </w:r>
      <w:r w:rsidRPr="006D0813">
        <w:rPr>
          <w:rFonts w:ascii="Arial" w:hAnsi="Arial" w:cs="Arial"/>
        </w:rPr>
        <w:t xml:space="preserve">aufgenommen. Vorteile für die Kunden sind </w:t>
      </w:r>
      <w:r>
        <w:rPr>
          <w:rFonts w:ascii="Arial" w:hAnsi="Arial" w:cs="Arial"/>
        </w:rPr>
        <w:t>zudem</w:t>
      </w:r>
      <w:r w:rsidRPr="006D0813">
        <w:rPr>
          <w:rFonts w:ascii="Arial" w:hAnsi="Arial" w:cs="Arial"/>
        </w:rPr>
        <w:t xml:space="preserve"> ein deutlich schnellerer Versand und </w:t>
      </w:r>
      <w:r>
        <w:rPr>
          <w:rFonts w:ascii="Arial" w:hAnsi="Arial" w:cs="Arial"/>
        </w:rPr>
        <w:t xml:space="preserve">vielseitige </w:t>
      </w:r>
      <w:r w:rsidRPr="006D0813">
        <w:rPr>
          <w:rFonts w:ascii="Arial" w:hAnsi="Arial" w:cs="Arial"/>
        </w:rPr>
        <w:t>Zahlungsmöglichkeiten.</w:t>
      </w:r>
    </w:p>
    <w:p w:rsidR="005C4E2C" w:rsidRPr="006D0813" w:rsidRDefault="005C4E2C" w:rsidP="005C4E2C">
      <w:pPr>
        <w:spacing w:after="0" w:line="240" w:lineRule="auto"/>
        <w:jc w:val="both"/>
        <w:rPr>
          <w:rFonts w:ascii="Arial" w:hAnsi="Arial" w:cs="Arial"/>
        </w:rPr>
      </w:pPr>
      <w:r w:rsidRPr="006D0813">
        <w:rPr>
          <w:rFonts w:ascii="Arial" w:hAnsi="Arial" w:cs="Arial"/>
        </w:rPr>
        <w:t>„Wir möchten damit die Betreuung unserer Kunden in</w:t>
      </w:r>
      <w:r>
        <w:rPr>
          <w:rFonts w:ascii="Arial" w:hAnsi="Arial" w:cs="Arial"/>
        </w:rPr>
        <w:t xml:space="preserve"> der Schweiz und in Österreich nachhaltig verbessern. </w:t>
      </w:r>
      <w:r w:rsidRPr="006D0813">
        <w:rPr>
          <w:rFonts w:ascii="Arial" w:hAnsi="Arial" w:cs="Arial"/>
        </w:rPr>
        <w:t>Die länderspezifische Ausgestaltung de</w:t>
      </w:r>
      <w:r>
        <w:rPr>
          <w:rFonts w:ascii="Arial" w:hAnsi="Arial" w:cs="Arial"/>
        </w:rPr>
        <w:t>r</w:t>
      </w:r>
      <w:r w:rsidRPr="006D0813">
        <w:rPr>
          <w:rFonts w:ascii="Arial" w:hAnsi="Arial" w:cs="Arial"/>
        </w:rPr>
        <w:t xml:space="preserve"> Shops ist uns </w:t>
      </w:r>
      <w:r>
        <w:rPr>
          <w:rFonts w:ascii="Arial" w:hAnsi="Arial" w:cs="Arial"/>
        </w:rPr>
        <w:t>im Zuge dieser Expansion</w:t>
      </w:r>
      <w:r w:rsidRPr="004A45C8">
        <w:rPr>
          <w:rFonts w:ascii="Arial" w:hAnsi="Arial" w:cs="Arial"/>
        </w:rPr>
        <w:t xml:space="preserve"> </w:t>
      </w:r>
      <w:r w:rsidRPr="006D0813">
        <w:rPr>
          <w:rFonts w:ascii="Arial" w:hAnsi="Arial" w:cs="Arial"/>
        </w:rPr>
        <w:t xml:space="preserve">wichtig“, </w:t>
      </w:r>
      <w:r>
        <w:rPr>
          <w:rFonts w:ascii="Arial" w:hAnsi="Arial" w:cs="Arial"/>
        </w:rPr>
        <w:t xml:space="preserve">so </w:t>
      </w:r>
      <w:r w:rsidRPr="006D0813">
        <w:rPr>
          <w:rFonts w:ascii="Arial" w:hAnsi="Arial" w:cs="Arial"/>
        </w:rPr>
        <w:t>Dr. Sünderhauf.</w:t>
      </w:r>
      <w:r w:rsidR="004128D9">
        <w:rPr>
          <w:rFonts w:ascii="Arial" w:hAnsi="Arial" w:cs="Arial"/>
        </w:rPr>
        <w:t xml:space="preserve"> Für die Schweizer Kunden gibt es den Onlineshop nu.ch in deutscher sowie französischer Sprache.</w:t>
      </w:r>
    </w:p>
    <w:p w:rsidR="005C4E2C" w:rsidRPr="006D0813" w:rsidRDefault="005C4E2C" w:rsidP="005C4E2C">
      <w:pPr>
        <w:spacing w:after="0" w:line="240" w:lineRule="auto"/>
        <w:jc w:val="both"/>
        <w:rPr>
          <w:rFonts w:ascii="Arial" w:hAnsi="Arial" w:cs="Arial"/>
        </w:rPr>
      </w:pPr>
      <w:r w:rsidRPr="006D0813">
        <w:rPr>
          <w:rFonts w:ascii="Arial" w:hAnsi="Arial" w:cs="Arial"/>
        </w:rPr>
        <w:t>Für die Zukunft plant das Berliner Unternehmen nu3 GmbH weitere Expansionen auf dem Europäischen Markt.</w:t>
      </w:r>
    </w:p>
    <w:p w:rsidR="009755C7" w:rsidRDefault="009755C7" w:rsidP="006A3A4B">
      <w:pPr>
        <w:spacing w:after="0" w:line="240" w:lineRule="auto"/>
        <w:jc w:val="both"/>
        <w:rPr>
          <w:rFonts w:ascii="Arial" w:hAnsi="Arial" w:cs="Arial"/>
        </w:rPr>
      </w:pPr>
    </w:p>
    <w:p w:rsidR="00C650E4" w:rsidRPr="00A70819" w:rsidRDefault="00C650E4" w:rsidP="006A3A4B">
      <w:pPr>
        <w:spacing w:after="0" w:line="240" w:lineRule="auto"/>
        <w:jc w:val="both"/>
        <w:rPr>
          <w:rFonts w:ascii="Arial" w:hAnsi="Arial" w:cs="Arial"/>
          <w:b/>
        </w:rPr>
      </w:pPr>
    </w:p>
    <w:p w:rsidR="00B31A4C" w:rsidRPr="00A70819" w:rsidRDefault="00B31A4C" w:rsidP="006A3A4B">
      <w:pPr>
        <w:spacing w:after="0" w:line="240" w:lineRule="auto"/>
        <w:jc w:val="both"/>
        <w:rPr>
          <w:rFonts w:ascii="Arial" w:hAnsi="Arial" w:cs="Arial"/>
          <w:b/>
        </w:rPr>
      </w:pPr>
      <w:r w:rsidRPr="00A70819">
        <w:rPr>
          <w:rFonts w:ascii="Arial" w:hAnsi="Arial" w:cs="Arial"/>
          <w:b/>
        </w:rPr>
        <w:t>Pressekontakt:</w:t>
      </w:r>
    </w:p>
    <w:p w:rsidR="00FC1A46" w:rsidRPr="00A70819" w:rsidRDefault="00FC1A46" w:rsidP="006A3A4B">
      <w:pPr>
        <w:spacing w:after="0" w:line="240" w:lineRule="auto"/>
        <w:jc w:val="both"/>
        <w:rPr>
          <w:rFonts w:ascii="Arial" w:hAnsi="Arial" w:cs="Arial"/>
          <w:b/>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416A5B" w:rsidRDefault="00416A5B" w:rsidP="004128D9">
      <w:pPr>
        <w:tabs>
          <w:tab w:val="left" w:pos="1560"/>
        </w:tabs>
        <w:spacing w:after="0" w:line="240" w:lineRule="auto"/>
        <w:rPr>
          <w:rFonts w:ascii="Arial" w:hAnsi="Arial" w:cs="Arial"/>
        </w:rPr>
      </w:pPr>
    </w:p>
    <w:p w:rsidR="00FB72FF" w:rsidRDefault="00FB72FF" w:rsidP="006A3A4B">
      <w:pPr>
        <w:spacing w:after="0" w:line="240" w:lineRule="auto"/>
        <w:rPr>
          <w:rFonts w:ascii="Arial" w:hAnsi="Arial" w:cs="Arial"/>
        </w:rPr>
      </w:pPr>
    </w:p>
    <w:p w:rsidR="00A70819" w:rsidRDefault="00A70819" w:rsidP="006A3A4B">
      <w:pPr>
        <w:spacing w:after="0" w:line="240" w:lineRule="auto"/>
        <w:rPr>
          <w:rFonts w:ascii="Arial" w:hAnsi="Arial" w:cs="Arial"/>
        </w:rPr>
      </w:pPr>
    </w:p>
    <w:p w:rsidR="004128D9" w:rsidRDefault="004128D9"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5C4E2C" w:rsidRDefault="005C4E2C" w:rsidP="006A3A4B">
      <w:pPr>
        <w:spacing w:after="0" w:line="240" w:lineRule="auto"/>
        <w:rPr>
          <w:rFonts w:ascii="Arial" w:hAnsi="Arial" w:cs="Arial"/>
        </w:rPr>
      </w:pPr>
    </w:p>
    <w:p w:rsidR="00B31A4C" w:rsidRPr="00A70819" w:rsidRDefault="00B31A4C" w:rsidP="006A3A4B">
      <w:pPr>
        <w:spacing w:after="0" w:line="240" w:lineRule="auto"/>
        <w:rPr>
          <w:rFonts w:ascii="Arial" w:hAnsi="Arial" w:cs="Arial"/>
          <w:b/>
        </w:rPr>
      </w:pPr>
      <w:r w:rsidRPr="00A70819">
        <w:rPr>
          <w:rFonts w:ascii="Arial" w:hAnsi="Arial" w:cs="Arial"/>
          <w:b/>
        </w:rPr>
        <w:t>Über nu3 – DIE NÄHRSTOFFEXPERTEN:</w:t>
      </w:r>
    </w:p>
    <w:p w:rsidR="004128D9" w:rsidRPr="004128D9" w:rsidRDefault="00B31A4C" w:rsidP="006A3A4B">
      <w:pPr>
        <w:spacing w:after="0" w:line="240" w:lineRule="auto"/>
        <w:rPr>
          <w:rFonts w:ascii="Arial" w:hAnsi="Arial" w:cs="Arial"/>
          <w:color w:val="0563C1" w:themeColor="hyperlink"/>
          <w:u w:val="single"/>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370979">
        <w:rPr>
          <w:rFonts w:ascii="Arial" w:hAnsi="Arial" w:cs="Arial"/>
        </w:rPr>
        <w:t>2</w:t>
      </w:r>
      <w:r w:rsidRPr="00B31A4C">
        <w:rPr>
          <w:rFonts w:ascii="Arial" w:hAnsi="Arial" w:cs="Arial"/>
        </w:rPr>
        <w:t xml:space="preserve">0 Mitarbeiter und ist in neun Ländern aktiv. </w:t>
      </w:r>
      <w:hyperlink r:id="rId10" w:history="1">
        <w:r w:rsidR="00421641" w:rsidRPr="00421641">
          <w:rPr>
            <w:rStyle w:val="Hyperlink"/>
            <w:rFonts w:ascii="Arial" w:hAnsi="Arial" w:cs="Arial"/>
          </w:rPr>
          <w:t>http://www.nu3.</w:t>
        </w:r>
      </w:hyperlink>
      <w:r w:rsidR="004128D9">
        <w:rPr>
          <w:rStyle w:val="Hyperlink"/>
          <w:rFonts w:ascii="Arial" w:hAnsi="Arial" w:cs="Arial"/>
        </w:rPr>
        <w:t>ch</w:t>
      </w:r>
    </w:p>
    <w:sectPr w:rsidR="004128D9" w:rsidRPr="004128D9"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E2E46"/>
    <w:rsid w:val="00284C82"/>
    <w:rsid w:val="002F1FE5"/>
    <w:rsid w:val="00370979"/>
    <w:rsid w:val="00397C61"/>
    <w:rsid w:val="004128D9"/>
    <w:rsid w:val="00416A5B"/>
    <w:rsid w:val="00421641"/>
    <w:rsid w:val="004747E0"/>
    <w:rsid w:val="004A066A"/>
    <w:rsid w:val="004A5046"/>
    <w:rsid w:val="004C1A0F"/>
    <w:rsid w:val="005050A5"/>
    <w:rsid w:val="00515802"/>
    <w:rsid w:val="005C0D34"/>
    <w:rsid w:val="005C4E2C"/>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31A4C"/>
    <w:rsid w:val="00B84F80"/>
    <w:rsid w:val="00BA6DB7"/>
    <w:rsid w:val="00C430AF"/>
    <w:rsid w:val="00C504A4"/>
    <w:rsid w:val="00C650E4"/>
    <w:rsid w:val="00D000AB"/>
    <w:rsid w:val="00D2449C"/>
    <w:rsid w:val="00D702C3"/>
    <w:rsid w:val="00D86232"/>
    <w:rsid w:val="00DE00DE"/>
    <w:rsid w:val="00E23FA6"/>
    <w:rsid w:val="00E34531"/>
    <w:rsid w:val="00E35DCA"/>
    <w:rsid w:val="00E54EBC"/>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ECCF-8250-4F68-BBDE-0D17074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9</cp:revision>
  <cp:lastPrinted>2015-04-09T07:54:00Z</cp:lastPrinted>
  <dcterms:created xsi:type="dcterms:W3CDTF">2015-04-13T10:44:00Z</dcterms:created>
  <dcterms:modified xsi:type="dcterms:W3CDTF">2015-04-29T12:29:00Z</dcterms:modified>
</cp:coreProperties>
</file>